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14:paraId="2D41C042" w14:textId="77777777" w:rsidTr="00D65A96">
        <w:trPr>
          <w:trHeight w:val="1627"/>
        </w:trPr>
        <w:tc>
          <w:tcPr>
            <w:tcW w:w="3969" w:type="dxa"/>
          </w:tcPr>
          <w:p w14:paraId="3DE548BA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2023D3C6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14:paraId="1980225B" w14:textId="77777777"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14:paraId="63B2C536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674772AA" wp14:editId="3B06C4B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14:paraId="5C44A5BF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14:paraId="50977743" w14:textId="77777777"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14:paraId="5DC72E3D" w14:textId="77777777"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14:paraId="3D45BF64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14:paraId="37CC2204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14:paraId="74829DB7" w14:textId="77777777" w:rsidTr="005F13E8">
        <w:trPr>
          <w:trHeight w:val="1235"/>
        </w:trPr>
        <w:tc>
          <w:tcPr>
            <w:tcW w:w="9523" w:type="dxa"/>
            <w:gridSpan w:val="3"/>
          </w:tcPr>
          <w:p w14:paraId="4E795E6C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212822CA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14:paraId="1BCB52C9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14:paraId="6233B3B9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14:paraId="5B05EAA7" w14:textId="77777777" w:rsidTr="00D65A96">
        <w:trPr>
          <w:trHeight w:val="567"/>
        </w:trPr>
        <w:tc>
          <w:tcPr>
            <w:tcW w:w="3969" w:type="dxa"/>
          </w:tcPr>
          <w:p w14:paraId="51E969B2" w14:textId="2EBBDF01" w:rsidR="00245654" w:rsidRPr="00245654" w:rsidRDefault="00DD689A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19  февраля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E70FF6">
              <w:rPr>
                <w:sz w:val="26"/>
                <w:szCs w:val="26"/>
                <w:u w:val="single"/>
              </w:rPr>
              <w:t>2</w:t>
            </w:r>
            <w:r w:rsidR="009E5E48">
              <w:rPr>
                <w:sz w:val="26"/>
                <w:szCs w:val="26"/>
                <w:u w:val="single"/>
              </w:rPr>
              <w:t>6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14:paraId="0288A104" w14:textId="77777777"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14:paraId="4E95D7A4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14:paraId="657E8977" w14:textId="6A7F229D"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985ADB">
              <w:rPr>
                <w:bCs/>
                <w:sz w:val="26"/>
                <w:szCs w:val="26"/>
              </w:rPr>
              <w:t xml:space="preserve">  142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14:paraId="426C97BC" w14:textId="77777777"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14:paraId="0D07DCF7" w14:textId="77777777"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01B4B079" w14:textId="77777777"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14:paraId="15610924" w14:textId="77777777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14:paraId="75E9A673" w14:textId="550A192D" w:rsidR="00A23023" w:rsidRPr="00A23023" w:rsidRDefault="00A23023" w:rsidP="00A2302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23023">
              <w:rPr>
                <w:sz w:val="26"/>
                <w:szCs w:val="26"/>
              </w:rPr>
              <w:t>О внесении изменений в распоряжение</w:t>
            </w:r>
            <w:r>
              <w:rPr>
                <w:sz w:val="26"/>
                <w:szCs w:val="26"/>
              </w:rPr>
              <w:t xml:space="preserve"> </w:t>
            </w:r>
            <w:r w:rsidRPr="00A23023">
              <w:rPr>
                <w:sz w:val="26"/>
                <w:szCs w:val="26"/>
              </w:rPr>
              <w:t xml:space="preserve">администрации муниципального района «Печора» от </w:t>
            </w:r>
            <w:r>
              <w:rPr>
                <w:sz w:val="26"/>
                <w:szCs w:val="26"/>
              </w:rPr>
              <w:t>17</w:t>
            </w:r>
            <w:r w:rsidRPr="00A23023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A23023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 xml:space="preserve">6 </w:t>
            </w:r>
            <w:r w:rsidRPr="00A23023">
              <w:rPr>
                <w:sz w:val="26"/>
                <w:szCs w:val="26"/>
              </w:rPr>
              <w:t xml:space="preserve">года № </w:t>
            </w:r>
            <w:r>
              <w:rPr>
                <w:sz w:val="26"/>
                <w:szCs w:val="26"/>
              </w:rPr>
              <w:t>125</w:t>
            </w:r>
            <w:r w:rsidRPr="00A23023">
              <w:rPr>
                <w:sz w:val="26"/>
                <w:szCs w:val="26"/>
              </w:rPr>
              <w:t>-р</w:t>
            </w:r>
          </w:p>
          <w:p w14:paraId="0BE2C30A" w14:textId="47F62473"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443EE49A" w14:textId="77777777"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3BD4C6A8" w14:textId="273799D7" w:rsidR="006C05EE" w:rsidRPr="001D17E6" w:rsidRDefault="00A23023" w:rsidP="006C05E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6C05EE" w:rsidRPr="001D17E6">
        <w:rPr>
          <w:sz w:val="26"/>
          <w:szCs w:val="26"/>
        </w:rPr>
        <w:t xml:space="preserve"> целях подготовки и празднования </w:t>
      </w:r>
      <w:r>
        <w:rPr>
          <w:sz w:val="26"/>
          <w:szCs w:val="26"/>
        </w:rPr>
        <w:t xml:space="preserve">мероприятий, посвященных </w:t>
      </w:r>
      <w:r w:rsidR="00B53F42">
        <w:rPr>
          <w:sz w:val="26"/>
          <w:szCs w:val="26"/>
        </w:rPr>
        <w:t>Дн</w:t>
      </w:r>
      <w:r>
        <w:rPr>
          <w:sz w:val="26"/>
          <w:szCs w:val="26"/>
        </w:rPr>
        <w:t>ю</w:t>
      </w:r>
      <w:r w:rsidR="00B53F42" w:rsidRPr="00B53F42">
        <w:rPr>
          <w:sz w:val="26"/>
          <w:szCs w:val="26"/>
        </w:rPr>
        <w:t xml:space="preserve"> защитника Отечества</w:t>
      </w:r>
      <w:r w:rsidR="006C05EE" w:rsidRPr="001D17E6">
        <w:rPr>
          <w:sz w:val="26"/>
          <w:szCs w:val="26"/>
        </w:rPr>
        <w:t>:</w:t>
      </w:r>
    </w:p>
    <w:p w14:paraId="6CD5E548" w14:textId="77777777" w:rsidR="00776ACC" w:rsidRDefault="00776ACC" w:rsidP="006C05EE">
      <w:pPr>
        <w:rPr>
          <w:sz w:val="26"/>
          <w:szCs w:val="26"/>
        </w:rPr>
      </w:pPr>
      <w:bookmarkStart w:id="0" w:name="_GoBack"/>
      <w:bookmarkEnd w:id="0"/>
    </w:p>
    <w:p w14:paraId="64C9FB95" w14:textId="77777777" w:rsidR="00D612DF" w:rsidRPr="00915330" w:rsidRDefault="00D612DF" w:rsidP="00776ACC">
      <w:pPr>
        <w:jc w:val="center"/>
        <w:rPr>
          <w:sz w:val="26"/>
          <w:szCs w:val="26"/>
        </w:rPr>
      </w:pPr>
    </w:p>
    <w:p w14:paraId="6E7CD412" w14:textId="55F2033C" w:rsidR="00A23023" w:rsidRPr="00A23023" w:rsidRDefault="00A23023" w:rsidP="00A23023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3023">
        <w:rPr>
          <w:sz w:val="26"/>
          <w:szCs w:val="26"/>
        </w:rPr>
        <w:t xml:space="preserve">1. Внести в распоряжение администрации муниципального района «Печора» от </w:t>
      </w:r>
      <w:r>
        <w:rPr>
          <w:sz w:val="26"/>
          <w:szCs w:val="26"/>
        </w:rPr>
        <w:t>17</w:t>
      </w:r>
      <w:r w:rsidRPr="00A23023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A23023">
        <w:rPr>
          <w:sz w:val="26"/>
          <w:szCs w:val="26"/>
        </w:rPr>
        <w:t>.202</w:t>
      </w:r>
      <w:r>
        <w:rPr>
          <w:sz w:val="26"/>
          <w:szCs w:val="26"/>
        </w:rPr>
        <w:t>6</w:t>
      </w:r>
      <w:r w:rsidRPr="00A23023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125</w:t>
      </w:r>
      <w:r w:rsidRPr="00A23023">
        <w:rPr>
          <w:sz w:val="26"/>
          <w:szCs w:val="26"/>
        </w:rPr>
        <w:t>-р «Об утверждении Плана мероприятий, посвященных Дню защитника Отечества» (далее – Распоряжение) следующие изменения:</w:t>
      </w:r>
    </w:p>
    <w:p w14:paraId="45E0A38F" w14:textId="722C1D4D" w:rsidR="00A23023" w:rsidRPr="00A23023" w:rsidRDefault="00A23023" w:rsidP="00A23023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3023">
        <w:rPr>
          <w:sz w:val="26"/>
          <w:szCs w:val="26"/>
        </w:rPr>
        <w:t xml:space="preserve">1.1. Приложение </w:t>
      </w:r>
      <w:r>
        <w:rPr>
          <w:sz w:val="26"/>
          <w:szCs w:val="26"/>
        </w:rPr>
        <w:t>к р</w:t>
      </w:r>
      <w:r w:rsidRPr="00A23023">
        <w:rPr>
          <w:sz w:val="26"/>
          <w:szCs w:val="26"/>
        </w:rPr>
        <w:t>аспоряжения изложить в редакции согласно приложению.</w:t>
      </w:r>
    </w:p>
    <w:p w14:paraId="2033A9DA" w14:textId="77777777" w:rsidR="00E2762B" w:rsidRDefault="00A23023" w:rsidP="00E2762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3023">
        <w:rPr>
          <w:sz w:val="26"/>
          <w:szCs w:val="26"/>
        </w:rPr>
        <w:t>2.</w:t>
      </w:r>
      <w:r w:rsidR="000C1EE7">
        <w:rPr>
          <w:sz w:val="26"/>
          <w:szCs w:val="26"/>
        </w:rPr>
        <w:t xml:space="preserve"> </w:t>
      </w:r>
      <w:r w:rsidRPr="00A23023">
        <w:rPr>
          <w:sz w:val="26"/>
          <w:szCs w:val="26"/>
        </w:rPr>
        <w:t>Настоящее распоряжение вступает в силу со дня подписания и подлежит размещению на официальном сайте муниципального района МР «Печора».</w:t>
      </w:r>
    </w:p>
    <w:p w14:paraId="32ADB0BB" w14:textId="08CD4FBB" w:rsidR="00E2762B" w:rsidRPr="00E2762B" w:rsidRDefault="00A23023" w:rsidP="00E2762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721CB">
        <w:rPr>
          <w:sz w:val="26"/>
          <w:szCs w:val="26"/>
        </w:rPr>
        <w:t xml:space="preserve">. </w:t>
      </w:r>
      <w:proofErr w:type="gramStart"/>
      <w:r w:rsidR="00E2762B" w:rsidRPr="00E2762B">
        <w:rPr>
          <w:sz w:val="26"/>
          <w:szCs w:val="26"/>
        </w:rPr>
        <w:t>Контроль за</w:t>
      </w:r>
      <w:proofErr w:type="gramEnd"/>
      <w:r w:rsidR="00E2762B" w:rsidRPr="00E2762B">
        <w:rPr>
          <w:sz w:val="26"/>
          <w:szCs w:val="26"/>
        </w:rPr>
        <w:t xml:space="preserve"> исполнением настоящего распоряжения возложить на заместителя руководителя администрации муниципального района «Печора»</w:t>
      </w:r>
      <w:r w:rsidR="00E2762B">
        <w:rPr>
          <w:sz w:val="26"/>
          <w:szCs w:val="26"/>
        </w:rPr>
        <w:t xml:space="preserve">                  О.И. Фетисову.</w:t>
      </w:r>
    </w:p>
    <w:p w14:paraId="0157AF53" w14:textId="4C61C1C3" w:rsidR="00D612DF" w:rsidRPr="0050710B" w:rsidRDefault="00D612DF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89E1A83" w14:textId="77777777" w:rsidR="004D0379" w:rsidRPr="00AA5FB8" w:rsidRDefault="004D0379" w:rsidP="00AA5FB8">
      <w:pPr>
        <w:jc w:val="both"/>
        <w:rPr>
          <w:sz w:val="26"/>
          <w:szCs w:val="26"/>
        </w:rPr>
      </w:pPr>
    </w:p>
    <w:p w14:paraId="346BC289" w14:textId="77777777"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2512C0AC" w14:textId="77777777" w:rsidR="00351C0E" w:rsidRDefault="00025FD4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135235">
        <w:rPr>
          <w:sz w:val="26"/>
          <w:szCs w:val="26"/>
        </w:rPr>
        <w:t xml:space="preserve"> </w:t>
      </w:r>
      <w:r w:rsidR="00351C0E" w:rsidRPr="004B7751">
        <w:rPr>
          <w:sz w:val="26"/>
          <w:szCs w:val="26"/>
        </w:rPr>
        <w:t>муниципального района</w:t>
      </w:r>
      <w:r w:rsidR="009E5E48">
        <w:rPr>
          <w:sz w:val="26"/>
          <w:szCs w:val="26"/>
        </w:rPr>
        <w:t xml:space="preserve"> «Печора»</w:t>
      </w:r>
      <w:r w:rsidR="00351C0E" w:rsidRPr="004B7751">
        <w:rPr>
          <w:sz w:val="26"/>
          <w:szCs w:val="26"/>
        </w:rPr>
        <w:t xml:space="preserve"> </w:t>
      </w:r>
      <w:r w:rsidR="00351C0E">
        <w:rPr>
          <w:sz w:val="26"/>
          <w:szCs w:val="26"/>
        </w:rPr>
        <w:t xml:space="preserve">– </w:t>
      </w:r>
    </w:p>
    <w:p w14:paraId="5B765FD6" w14:textId="5277CA8F" w:rsidR="00DF1733" w:rsidRPr="00351C0E" w:rsidRDefault="00025FD4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135235">
        <w:rPr>
          <w:sz w:val="26"/>
          <w:szCs w:val="26"/>
        </w:rPr>
        <w:t xml:space="preserve"> </w:t>
      </w:r>
      <w:r w:rsidR="00351C0E">
        <w:rPr>
          <w:sz w:val="26"/>
          <w:szCs w:val="26"/>
        </w:rPr>
        <w:t xml:space="preserve">администрации                                              </w:t>
      </w:r>
      <w:r>
        <w:rPr>
          <w:sz w:val="26"/>
          <w:szCs w:val="26"/>
        </w:rPr>
        <w:t xml:space="preserve">                          </w:t>
      </w:r>
      <w:r w:rsidR="007C0606">
        <w:rPr>
          <w:sz w:val="26"/>
          <w:szCs w:val="26"/>
        </w:rPr>
        <w:t>В.А. Романова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0A7AC" w14:textId="77777777" w:rsidR="00C51532" w:rsidRDefault="00C51532" w:rsidP="0071431D">
      <w:r>
        <w:separator/>
      </w:r>
    </w:p>
  </w:endnote>
  <w:endnote w:type="continuationSeparator" w:id="0">
    <w:p w14:paraId="71E266D8" w14:textId="77777777" w:rsidR="00C51532" w:rsidRDefault="00C51532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79BE0" w14:textId="77777777" w:rsidR="00C51532" w:rsidRDefault="00C51532" w:rsidP="0071431D">
      <w:r>
        <w:separator/>
      </w:r>
    </w:p>
  </w:footnote>
  <w:footnote w:type="continuationSeparator" w:id="0">
    <w:p w14:paraId="2AB6EB39" w14:textId="77777777" w:rsidR="00C51532" w:rsidRDefault="00C51532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3204" w:hanging="720"/>
      </w:pPr>
    </w:lvl>
    <w:lvl w:ilvl="3">
      <w:start w:val="1"/>
      <w:numFmt w:val="decimal"/>
      <w:isLgl/>
      <w:lvlText w:val="%1.%2.%3.%4."/>
      <w:lvlJc w:val="left"/>
      <w:pPr>
        <w:ind w:left="3564" w:hanging="1080"/>
      </w:pPr>
    </w:lvl>
    <w:lvl w:ilvl="4">
      <w:start w:val="1"/>
      <w:numFmt w:val="decimal"/>
      <w:isLgl/>
      <w:lvlText w:val="%1.%2.%3.%4.%5."/>
      <w:lvlJc w:val="left"/>
      <w:pPr>
        <w:ind w:left="3564" w:hanging="1080"/>
      </w:pPr>
    </w:lvl>
    <w:lvl w:ilvl="5">
      <w:start w:val="1"/>
      <w:numFmt w:val="decimal"/>
      <w:isLgl/>
      <w:lvlText w:val="%1.%2.%3.%4.%5.%6."/>
      <w:lvlJc w:val="left"/>
      <w:pPr>
        <w:ind w:left="3924" w:hanging="1440"/>
      </w:pPr>
    </w:lvl>
    <w:lvl w:ilvl="6">
      <w:start w:val="1"/>
      <w:numFmt w:val="decimal"/>
      <w:isLgl/>
      <w:lvlText w:val="%1.%2.%3.%4.%5.%6.%7."/>
      <w:lvlJc w:val="left"/>
      <w:pPr>
        <w:ind w:left="3924" w:hanging="1440"/>
      </w:p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  <w:num w:numId="14">
    <w:abstractNumId w:val="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5FD4"/>
    <w:rsid w:val="000278AF"/>
    <w:rsid w:val="00031967"/>
    <w:rsid w:val="00036000"/>
    <w:rsid w:val="000638BF"/>
    <w:rsid w:val="00067EE9"/>
    <w:rsid w:val="0007627D"/>
    <w:rsid w:val="0007690E"/>
    <w:rsid w:val="000A0254"/>
    <w:rsid w:val="000A0A3B"/>
    <w:rsid w:val="000B57A0"/>
    <w:rsid w:val="000C1A7B"/>
    <w:rsid w:val="000C1EE7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235"/>
    <w:rsid w:val="0013545B"/>
    <w:rsid w:val="00135AA4"/>
    <w:rsid w:val="00137F2E"/>
    <w:rsid w:val="00145204"/>
    <w:rsid w:val="00147DE9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D6869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A5A31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A6518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1D9B"/>
    <w:rsid w:val="00533BC8"/>
    <w:rsid w:val="005507B0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C0606"/>
    <w:rsid w:val="007D27A8"/>
    <w:rsid w:val="007D2ADF"/>
    <w:rsid w:val="007E124E"/>
    <w:rsid w:val="007F052C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22F8"/>
    <w:rsid w:val="009461ED"/>
    <w:rsid w:val="0096556D"/>
    <w:rsid w:val="0097202C"/>
    <w:rsid w:val="009777CF"/>
    <w:rsid w:val="00985ADB"/>
    <w:rsid w:val="00996665"/>
    <w:rsid w:val="00997AA7"/>
    <w:rsid w:val="009A194E"/>
    <w:rsid w:val="009A1ADE"/>
    <w:rsid w:val="009B3442"/>
    <w:rsid w:val="009C5F33"/>
    <w:rsid w:val="009E5E48"/>
    <w:rsid w:val="009E6681"/>
    <w:rsid w:val="009F6BFF"/>
    <w:rsid w:val="009F73B0"/>
    <w:rsid w:val="00A0083D"/>
    <w:rsid w:val="00A21048"/>
    <w:rsid w:val="00A2254E"/>
    <w:rsid w:val="00A23023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3F42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41E11"/>
    <w:rsid w:val="00C51532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89A"/>
    <w:rsid w:val="00DD6CB0"/>
    <w:rsid w:val="00DE4C13"/>
    <w:rsid w:val="00DE5105"/>
    <w:rsid w:val="00DF1733"/>
    <w:rsid w:val="00DF5907"/>
    <w:rsid w:val="00E1105A"/>
    <w:rsid w:val="00E16D6B"/>
    <w:rsid w:val="00E23EC3"/>
    <w:rsid w:val="00E2762B"/>
    <w:rsid w:val="00E35148"/>
    <w:rsid w:val="00E402FA"/>
    <w:rsid w:val="00E41DFE"/>
    <w:rsid w:val="00E44957"/>
    <w:rsid w:val="00E62638"/>
    <w:rsid w:val="00E636C8"/>
    <w:rsid w:val="00E64EF8"/>
    <w:rsid w:val="00E70FF6"/>
    <w:rsid w:val="00E72E6E"/>
    <w:rsid w:val="00E92755"/>
    <w:rsid w:val="00E93194"/>
    <w:rsid w:val="00EA383D"/>
    <w:rsid w:val="00EA57C2"/>
    <w:rsid w:val="00EB3855"/>
    <w:rsid w:val="00EC7E24"/>
    <w:rsid w:val="00ED1AAB"/>
    <w:rsid w:val="00ED7758"/>
    <w:rsid w:val="00EF79FB"/>
    <w:rsid w:val="00F01DE2"/>
    <w:rsid w:val="00F06034"/>
    <w:rsid w:val="00F17C69"/>
    <w:rsid w:val="00F17C8A"/>
    <w:rsid w:val="00F21C2D"/>
    <w:rsid w:val="00F27DAE"/>
    <w:rsid w:val="00F27EE6"/>
    <w:rsid w:val="00F30199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E7AB0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7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634AB-8891-4E01-968B-669BDA21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26</cp:revision>
  <cp:lastPrinted>2026-02-19T09:16:00Z</cp:lastPrinted>
  <dcterms:created xsi:type="dcterms:W3CDTF">2022-12-16T09:35:00Z</dcterms:created>
  <dcterms:modified xsi:type="dcterms:W3CDTF">2026-02-19T09:23:00Z</dcterms:modified>
</cp:coreProperties>
</file>